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highlight w:val="yellow"/>
          <w:u w:val="singl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OBS.: Anexo ao Contrato de Locação)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LOCATÁRIO(A):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IMÓVEL: (ENDEREÇO COMPLETO DO IMÓVEL)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TERMO DE VISTORIA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Pelo presente instrumento, LOCADOR(A) e LOCATÁRIO(A) acima indicados declaram que nesta data vistoriaram o imóvel objeto da locação em epígrafe, tendo-o encontrado conforme descrito no </w:t>
      </w:r>
      <w:r w:rsidDel="00000000" w:rsidR="00000000" w:rsidRPr="00000000">
        <w:rPr>
          <w:rFonts w:ascii="Arial" w:cs="Arial" w:eastAsia="Arial" w:hAnsi="Arial"/>
          <w:i w:val="1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RELATÓRIO DE VISTORIA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anexo, devidamente rubricado pelas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Finda ou rescindida a locação, o(a) LOCATÁRIO(A) se obriga a restituir o imóvel no estado em que recebeu, observadas as condições ora verificadas, exceto a pintura geral do imóvel que obrigatoriamente deverá ser executada, conforme ajustado no Contrato de Locação (mencionar cláusula).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Este TERMO DE VISTORIA é parte integrante do contrato de locação firmado entre as partes supra mencionados, e, por estarem justos e acertados, firmam o presente instrumento em 02 (duas) vias de igual teor e forma, para que surta seus legais e jurídicos efeitos.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Fortaleza(CE),           de                  de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 xml:space="preserve">locador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ab/>
        <w:tab/>
        <w:tab/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ab/>
        <w:tab/>
        <w:tab/>
        <w:tab/>
        <w:t xml:space="preserve">locatário(a)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both"/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szCs w:val="20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iECB08+4uLnIsJddTtM4Qmryvg==">CgMxLjA4AHIhMUZHRXhYeEpQQl9HR3IzRTJJX0xlTjl1YlN1RXk1LUR6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2012-07-19T12:58:00Z</dcterms:created>
  <dc:creator>Fiscal</dc:creator>
</cp:coreProperties>
</file>