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CONTRATO DE PRESTAÇÃO DE SERVIÇOS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(Contrato entre Empresa e Corretor)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DAS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(NOME, NACIONALIDADE, ENDEREÇO ... ETC.), ....... doravante chamada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sz w:val="24"/>
          <w:szCs w:val="24"/>
          <w:vertAlign w:val="baseline"/>
          <w:rtl w:val="0"/>
        </w:rPr>
        <w:t xml:space="preserve">CONTRATANTE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e (NOME, NACIONALIDADE, ENDEREÇO, CRECI ... ETC.).... doravante chamada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1"/>
          <w:sz w:val="24"/>
          <w:szCs w:val="24"/>
          <w:vertAlign w:val="baseline"/>
          <w:rtl w:val="0"/>
        </w:rPr>
        <w:t xml:space="preserve">CONTRATADA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objeto deste contrato consta na prestação de Serviços de Intermediação imobiliária nos empreendimentos da Contratante ( relacionar os empreendimentos....)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 VALOR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valor das comissões serão de acordo com as vendas por parte da Contratada cabendo-lhe um percentual de ......% de acordo com a Tabela de Honorários feita pelo Sinidimóveis e homologada pelo CRECI – 15ª Região/CE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DAS OBRIGAÇÕES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CONTRATANTE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é obrigação da Contratante: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4.1.1. Divulgar os empreendimentos na mídia;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4.1.2. Avisar com antecedência de 15 (quinze) dias, qualquer possível mudança contratual;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CONTRATADA: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 obrigação da Contratada: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4.2.1. Acompanhamento das atividades sem causar prejuízos de algum meio a Contratante;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4.2.2. Respeitar as normas e procedimentos da Contratante com relação a horário e metodologia de trabalho adotada.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PRAZO CONTRATUAL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presente contrato tem validade até ......... podendo ser rescindido por qualquer das partes com antecedência mínima de 15 (quinze) dias.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  <w:tab/>
        <w:tab/>
        <w:t xml:space="preserve">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CONTRATANTE </w:t>
        <w:tab/>
        <w:tab/>
        <w:tab/>
        <w:tab/>
        <w:tab/>
        <w:t xml:space="preserve">CONTRATADA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TESTEMUNHAS: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1. ___________________________________</w:t>
        <w:tab/>
        <w:t xml:space="preserve">2. 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Contrato de prestação de serviços – corretagem.doc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C/1y7J+hHk7wpCCDApbJ+0IKMQ==">CgMxLjA4AHIhMU5IM2M2NGJ6a3VVeW43UnktazBmdE1IMzNGQ3lwd0Qw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2012-07-19T12:47:00Z</dcterms:created>
  <dc:creator>CRECI</dc:creator>
</cp:coreProperties>
</file>